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75D09" w14:textId="77777777" w:rsidR="00317FCB" w:rsidRPr="00317FCB" w:rsidRDefault="00317FCB" w:rsidP="00317FCB">
      <w:pPr>
        <w:pStyle w:val="Heading1"/>
        <w:jc w:val="center"/>
        <w:rPr>
          <w:rStyle w:val="Style14ptItalic"/>
          <w:rFonts w:cs="Nirmala UI"/>
          <w:color w:val="4472C4" w:themeColor="accent1"/>
        </w:rPr>
      </w:pPr>
      <w:r w:rsidRPr="00317FCB">
        <w:rPr>
          <w:rStyle w:val="Style14ptItalic"/>
          <w:rFonts w:cs="Nirmala UI"/>
          <w:color w:val="4472C4" w:themeColor="accent1"/>
        </w:rPr>
        <w:t>Carta della famiglia ospitante</w:t>
      </w:r>
    </w:p>
    <w:p w14:paraId="30A911B0" w14:textId="77777777" w:rsidR="00317FCB" w:rsidRPr="00317FCB" w:rsidRDefault="00317FCB" w:rsidP="00317FCB">
      <w:pPr>
        <w:ind w:left="720"/>
        <w:rPr>
          <w:rFonts w:ascii="Nirmala UI" w:hAnsi="Nirmala UI" w:cs="Nirmala UI"/>
        </w:rPr>
      </w:pPr>
    </w:p>
    <w:p w14:paraId="61186AAC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bookmarkStart w:id="0" w:name="_Hlk106117075"/>
      <w:r w:rsidRPr="00910319">
        <w:rPr>
          <w:rFonts w:ascii="Nirmala UI" w:hAnsi="Nirmala UI" w:cs="Nirmala UI"/>
          <w:lang w:val="it-IT"/>
        </w:rPr>
        <w:t>L</w:t>
      </w:r>
      <w:r>
        <w:rPr>
          <w:rFonts w:ascii="Nirmala UI" w:hAnsi="Nirmala UI" w:cs="Nirmala UI"/>
          <w:lang w:val="it-IT"/>
        </w:rPr>
        <w:t xml:space="preserve">a </w:t>
      </w:r>
      <w:r w:rsidRPr="00910319">
        <w:rPr>
          <w:rFonts w:ascii="Nirmala UI" w:hAnsi="Nirmala UI" w:cs="Nirmala UI"/>
          <w:lang w:val="it-IT"/>
        </w:rPr>
        <w:t>Mobilità Individuale di lungo termine degli studenti Erasmus+</w:t>
      </w:r>
      <w:bookmarkEnd w:id="0"/>
      <w:r>
        <w:rPr>
          <w:rFonts w:ascii="Nirmala UI" w:eastAsia="Arial MT" w:hAnsi="Nirmala UI" w:cs="Nirmala UI"/>
          <w:lang w:val="it-IT"/>
        </w:rPr>
        <w:t xml:space="preserve"> </w:t>
      </w:r>
      <w:r w:rsidRPr="00FC11E2">
        <w:rPr>
          <w:rFonts w:ascii="Nirmala UI" w:hAnsi="Nirmala UI" w:cs="Nirmala UI"/>
          <w:lang w:val="it-IT"/>
        </w:rPr>
        <w:t xml:space="preserve">offre agli studenti l'opportunità di trascorrere </w:t>
      </w:r>
      <w:r>
        <w:rPr>
          <w:rFonts w:ascii="Nirmala UI" w:hAnsi="Nirmala UI" w:cs="Nirmala UI"/>
          <w:lang w:val="it-IT"/>
        </w:rPr>
        <w:t xml:space="preserve">sino </w:t>
      </w:r>
      <w:r w:rsidRPr="00FC11E2">
        <w:rPr>
          <w:rFonts w:ascii="Nirmala UI" w:hAnsi="Nirmala UI" w:cs="Nirmala UI"/>
          <w:lang w:val="it-IT"/>
        </w:rPr>
        <w:t>3 mesi in una scuola all'estero. Il soggiorno in una famiglia ospitante fa parte dell'esperienza interculturale e facilita l'integrazione del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nel Paese e nella cultura stranieri.</w:t>
      </w:r>
    </w:p>
    <w:p w14:paraId="00C12B3E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 xml:space="preserve">La presente carta fornisce le linee guida per il rapporto tra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ospitato e la famiglia ospitante, delineando il ruolo, le responsabilità e i diritti di quest'ultima. Per certificare che avete letto e compreso le disposizioni delineate in questa carta, dovete firmarla in qualità di rappresentanti della famiglia ospitante. </w:t>
      </w:r>
    </w:p>
    <w:p w14:paraId="0DA4AC70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che ospiterete riceve una borsa di studio dall'UE attraverso il Programma Erasmus che contribuisce alle spese sostenute durante il soggiorno, come ad esempio i costi legati al trasporto locale o al materiale didattico. La scuola di provenienza verserà la borsa al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. Inoltre,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sarà coperto in termini di assistenza medica e responsabilità personale durante il soggiorno attraverso un'assicurazione dedicata. </w:t>
      </w:r>
    </w:p>
    <w:p w14:paraId="01780009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</w:p>
    <w:p w14:paraId="73A612D9" w14:textId="77777777" w:rsidR="00317FCB" w:rsidRPr="00FC11E2" w:rsidRDefault="00317FCB" w:rsidP="00317FCB">
      <w:pPr>
        <w:pStyle w:val="Heading3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Ruolo:</w:t>
      </w:r>
    </w:p>
    <w:p w14:paraId="452E1285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>Essere una famiglia ospitante non significa solo fornire vitto e alloggio. Avete anche altre due funzioni importanti in relazione al benessere del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e al successo del soggiorno: </w:t>
      </w:r>
    </w:p>
    <w:p w14:paraId="13895382" w14:textId="77777777" w:rsidR="00317FCB" w:rsidRPr="00FC11E2" w:rsidRDefault="00317FCB" w:rsidP="00317FCB">
      <w:pPr>
        <w:pStyle w:val="Body"/>
        <w:rPr>
          <w:rFonts w:ascii="Nirmala UI" w:hAnsi="Nirmala UI" w:cs="Nirmala UI"/>
          <w:bCs/>
          <w:lang w:val="it-IT"/>
        </w:rPr>
      </w:pPr>
    </w:p>
    <w:p w14:paraId="165557E1" w14:textId="77777777" w:rsidR="00317FCB" w:rsidRPr="00FC11E2" w:rsidRDefault="00317FCB" w:rsidP="00317FCB">
      <w:pPr>
        <w:pStyle w:val="Heading3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LA FAMIGLIA OSPITANTE COME FACILITATORE:</w:t>
      </w:r>
    </w:p>
    <w:p w14:paraId="6319084F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>Il soggiorno in una famiglia ospitante costituisce una parte molto importante del processo di apprendimento del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>. Attraverso l'interazione quotidiana con i genitori e i fratelli</w:t>
      </w:r>
      <w:r>
        <w:rPr>
          <w:rFonts w:ascii="Nirmala UI" w:hAnsi="Nirmala UI" w:cs="Nirmala UI"/>
          <w:lang w:val="it-IT"/>
        </w:rPr>
        <w:t xml:space="preserve"> e le sorelle</w:t>
      </w:r>
      <w:r w:rsidRPr="00FC11E2">
        <w:rPr>
          <w:rFonts w:ascii="Nirmala UI" w:hAnsi="Nirmala UI" w:cs="Nirmala UI"/>
          <w:lang w:val="it-IT"/>
        </w:rPr>
        <w:t xml:space="preserve"> ospitanti,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acquisisce preziose nozioni sulle differenze culturali e sulla conoscenza di una lingua straniera. È quindi importante che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non venga trattato come un ospite o un inquilino, ma che si integri il più possibile nella vita familiare.</w:t>
      </w:r>
    </w:p>
    <w:p w14:paraId="5260BA08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</w:p>
    <w:p w14:paraId="63CD9DFE" w14:textId="77777777" w:rsidR="00317FCB" w:rsidRPr="00FC11E2" w:rsidRDefault="00317FCB" w:rsidP="00317FCB">
      <w:pPr>
        <w:pStyle w:val="Heading3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Autorità parentale:</w:t>
      </w:r>
    </w:p>
    <w:p w14:paraId="6233185A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è un giovane che può avere poca o nessuna esperienza precedente della cultura e degli atteggiamenti del vostro Paese. Di conseguenza,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avrà bisogno del vostro aiuto in relazione a molti aspetti della vita quotidiana. Ciò significa anche fornire chiare linee guida per il suo comportamento, ciò che è accettabile e ciò che non lo è, come farebbe un genitore o un tutore.</w:t>
      </w:r>
    </w:p>
    <w:p w14:paraId="5D3A10EE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</w:p>
    <w:p w14:paraId="17A86B4E" w14:textId="77777777" w:rsidR="00317FCB" w:rsidRPr="00FC11E2" w:rsidRDefault="00317FCB" w:rsidP="00317FCB">
      <w:pPr>
        <w:pStyle w:val="Heading3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Responsabilità:</w:t>
      </w:r>
    </w:p>
    <w:p w14:paraId="332957F1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lastRenderedPageBreak/>
        <w:t>Firmando questa carta, come famiglia ospitante accettate di</w:t>
      </w:r>
    </w:p>
    <w:p w14:paraId="541F92C3" w14:textId="77777777" w:rsidR="00317FCB" w:rsidRPr="00FC11E2" w:rsidRDefault="00317FCB" w:rsidP="00317FCB">
      <w:pPr>
        <w:pStyle w:val="Body"/>
        <w:ind w:left="720" w:hanging="360"/>
        <w:rPr>
          <w:rFonts w:ascii="Nirmala UI" w:hAnsi="Nirmala UI" w:cs="Nirmala UI"/>
          <w:lang w:val="it-IT"/>
        </w:rPr>
      </w:pPr>
    </w:p>
    <w:p w14:paraId="5A4E375A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>
        <w:rPr>
          <w:rFonts w:ascii="Nirmala UI" w:hAnsi="Nirmala UI" w:cs="Nirmala UI"/>
          <w:lang w:val="it-IT"/>
        </w:rPr>
        <w:t>dare</w:t>
      </w:r>
      <w:r w:rsidRPr="00FC11E2">
        <w:rPr>
          <w:rFonts w:ascii="Nirmala UI" w:hAnsi="Nirmala UI" w:cs="Nirmala UI"/>
          <w:lang w:val="it-IT"/>
        </w:rPr>
        <w:t xml:space="preserve"> il benvenuto a _____________ (nome del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>) nella vostra casa per un periodo di ___ mesi.</w:t>
      </w:r>
    </w:p>
    <w:p w14:paraId="05AE62D9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>fornire gratuitamente al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un vitto e un alloggio adeguati.</w:t>
      </w:r>
    </w:p>
    <w:p w14:paraId="0E12C892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 xml:space="preserve">integrare il più possibile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nella vita familiare.</w:t>
      </w:r>
    </w:p>
    <w:p w14:paraId="01A54330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 xml:space="preserve">informare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sulle regole della casa.</w:t>
      </w:r>
    </w:p>
    <w:p w14:paraId="3C0F3A1E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 xml:space="preserve">informare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sulle usanze e aiutarlo a integrarsi nella cultura e nella mentalità del vostro Paese.</w:t>
      </w:r>
    </w:p>
    <w:p w14:paraId="2F3554C9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 xml:space="preserve">contribuire a garantire che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frequenti regolarmente la scuola, anche assicurando la disponibilità di mezzi di trasporto adeguati tra la scuola e il domicilio.</w:t>
      </w:r>
    </w:p>
    <w:p w14:paraId="2C0277B1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 xml:space="preserve">assicurarsi che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non venga lasciato solo durante la notte (ad esempio nei fine settimana o durante le vacanze). Se ciò comporta costi aggiuntivi significativi, è necessario concordarli in anticipo con i genitori del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. Se viaggiate all'estero con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, assicuratevi di aver tenuto conto delle possibili implicazioni assicurative e di responsabilità. </w:t>
      </w:r>
    </w:p>
    <w:p w14:paraId="75B67E84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 xml:space="preserve">contribuire a garantire che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osservi le regole di condotta per gli studenti concordate tra le scuole partecipanti.</w:t>
      </w:r>
    </w:p>
    <w:p w14:paraId="75207726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>contattare il tutor del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in caso di problemi.</w:t>
      </w:r>
    </w:p>
    <w:p w14:paraId="7987EDE7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>si impegnano a mantenere riservati tutti i dati personali relativi al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>.</w:t>
      </w:r>
    </w:p>
    <w:p w14:paraId="6EBEB5EB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>non interrompere bruscamente e unilateralmente il soggiorno del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senza un precedente tentativo di mediazione (tranne nei casi indicati di seguito alla voce "diritti"). </w:t>
      </w:r>
    </w:p>
    <w:p w14:paraId="2555F414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>seguire le procedure descritte nella documentazione sulla gestione delle emergenze e degli imprevisti in caso di emergenza.</w:t>
      </w:r>
    </w:p>
    <w:p w14:paraId="6D8178E8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</w:p>
    <w:p w14:paraId="1B084DBA" w14:textId="77777777" w:rsidR="00317FCB" w:rsidRPr="00FC11E2" w:rsidRDefault="00317FCB" w:rsidP="00317FCB">
      <w:pPr>
        <w:pStyle w:val="Heading3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Diritti:</w:t>
      </w:r>
    </w:p>
    <w:p w14:paraId="289A8C59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 xml:space="preserve">Durante il soggiorno nella vostra famiglia,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sarà sotto la vostra autorità, ma anche voi farete parte di una squadra. La scuola ospitante ha nominato un tutor per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>, al quale potrete rivolgervi per avere informazioni, consigli o semplicemente per discutere di qualsiasi aspetto del soggiorno del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nella vostra casa. Il tutor cercherà anche di mediare nei casi in cui i problemi tra voi e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abbiano raggiunto uno stadio tale da richiedere un intervento esterno da parte vostra o del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>.</w:t>
      </w:r>
    </w:p>
    <w:p w14:paraId="4C06F983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 xml:space="preserve">Se ciò non è sufficiente, avete i seguenti diritti: </w:t>
      </w:r>
    </w:p>
    <w:p w14:paraId="429F05DC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lastRenderedPageBreak/>
        <w:t>in caso di grave violazione delle regole da parte del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(come definito nelle regole di condotta dell'azione e in quelle definite dalle scuole), potete chiedere la cessazione immediata del soggiorno del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nella vostra casa e richiedere che la scuola ospitante organizzi una sistemazione alternativa o il rimpatrio.</w:t>
      </w:r>
    </w:p>
    <w:p w14:paraId="69B098A5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 xml:space="preserve">in caso di divergenze personali inconciliabili tra voi e 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>, e qualora sia stata tentata una mediazione che non ha portato a una soluzione accettabile per voi, la scuola ospitante deve provvedere a una sistemazione alternativa o al rimpatrio del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entro un massimo di 3 giorni.</w:t>
      </w:r>
    </w:p>
    <w:p w14:paraId="36DCD5F9" w14:textId="77777777" w:rsidR="00317FCB" w:rsidRPr="00FC11E2" w:rsidRDefault="00317FCB" w:rsidP="00317FCB">
      <w:pPr>
        <w:pStyle w:val="Body"/>
        <w:numPr>
          <w:ilvl w:val="0"/>
          <w:numId w:val="1"/>
        </w:numPr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>in caso di decesso, malattia o qualsiasi altro grave incidente che si verifichi nella vostra famiglia, potete chiedere alla scuola ospitante di provvedere urgentemente a una sistemazione alternativa o al rimpatrio del</w:t>
      </w:r>
      <w:r>
        <w:rPr>
          <w:rFonts w:ascii="Nirmala UI" w:hAnsi="Nirmala UI" w:cs="Nirmala UI"/>
          <w:lang w:val="it-IT"/>
        </w:rPr>
        <w:t>lo/la studente/studentessa</w:t>
      </w:r>
      <w:r w:rsidRPr="00FC11E2">
        <w:rPr>
          <w:rFonts w:ascii="Nirmala UI" w:hAnsi="Nirmala UI" w:cs="Nirmala UI"/>
          <w:lang w:val="it-IT"/>
        </w:rPr>
        <w:t xml:space="preserve"> (di norma entro un massimo di 3 giorni).</w:t>
      </w:r>
    </w:p>
    <w:p w14:paraId="510977BD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</w:p>
    <w:p w14:paraId="73437608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>Il sottoscritto dichiara di aver letto e compreso le linee guida contenute nella presente carta.</w:t>
      </w:r>
    </w:p>
    <w:p w14:paraId="7E141214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</w:p>
    <w:p w14:paraId="63068F29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>Concordato e accettato da:</w:t>
      </w:r>
    </w:p>
    <w:p w14:paraId="0DAF0884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</w:p>
    <w:p w14:paraId="0EE663A8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>Luogo:</w:t>
      </w:r>
      <w:r w:rsidRPr="00FC11E2">
        <w:rPr>
          <w:rFonts w:ascii="Nirmala UI" w:hAnsi="Nirmala UI" w:cs="Nirmala UI"/>
          <w:lang w:val="it-IT"/>
        </w:rPr>
        <w:tab/>
      </w:r>
      <w:r w:rsidRPr="00FC11E2">
        <w:rPr>
          <w:rFonts w:ascii="Nirmala UI" w:hAnsi="Nirmala UI" w:cs="Nirmala UI"/>
          <w:lang w:val="it-IT"/>
        </w:rPr>
        <w:tab/>
      </w:r>
      <w:r w:rsidRPr="00FC11E2">
        <w:rPr>
          <w:rFonts w:ascii="Nirmala UI" w:hAnsi="Nirmala UI" w:cs="Nirmala UI"/>
          <w:lang w:val="it-IT"/>
        </w:rPr>
        <w:tab/>
      </w:r>
      <w:r w:rsidRPr="00FC11E2">
        <w:rPr>
          <w:rFonts w:ascii="Nirmala UI" w:hAnsi="Nirmala UI" w:cs="Nirmala UI"/>
          <w:lang w:val="it-IT"/>
        </w:rPr>
        <w:tab/>
      </w:r>
      <w:r w:rsidRPr="00FC11E2">
        <w:rPr>
          <w:rFonts w:ascii="Nirmala UI" w:hAnsi="Nirmala UI" w:cs="Nirmala UI"/>
          <w:lang w:val="it-IT"/>
        </w:rPr>
        <w:tab/>
      </w:r>
      <w:r w:rsidRPr="00FC11E2">
        <w:rPr>
          <w:rFonts w:ascii="Nirmala UI" w:hAnsi="Nirmala UI" w:cs="Nirmala UI"/>
          <w:lang w:val="it-IT"/>
        </w:rPr>
        <w:tab/>
      </w:r>
      <w:r w:rsidRPr="00FC11E2">
        <w:rPr>
          <w:rFonts w:ascii="Nirmala UI" w:hAnsi="Nirmala UI" w:cs="Nirmala UI"/>
          <w:lang w:val="it-IT"/>
        </w:rPr>
        <w:tab/>
        <w:t>Data:</w:t>
      </w:r>
    </w:p>
    <w:p w14:paraId="3789E43F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</w:p>
    <w:p w14:paraId="400611EA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>Nome in lettere maiuscole:                                                                 Firma:</w:t>
      </w:r>
    </w:p>
    <w:p w14:paraId="43EA0D5B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</w:p>
    <w:p w14:paraId="050F439D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</w:p>
    <w:p w14:paraId="35A19290" w14:textId="77777777" w:rsidR="00317FCB" w:rsidRPr="00FC11E2" w:rsidRDefault="00317FCB" w:rsidP="00317FCB">
      <w:pPr>
        <w:pStyle w:val="Body"/>
        <w:rPr>
          <w:rFonts w:ascii="Nirmala UI" w:hAnsi="Nirmala UI" w:cs="Nirmala UI"/>
          <w:lang w:val="it-IT"/>
        </w:rPr>
      </w:pPr>
      <w:r w:rsidRPr="00FC11E2">
        <w:rPr>
          <w:rFonts w:ascii="Nirmala UI" w:hAnsi="Nirmala UI" w:cs="Nirmala UI"/>
          <w:lang w:val="it-IT"/>
        </w:rPr>
        <w:t>Nome in lettere maiuscole:                                                                 Firma:</w:t>
      </w:r>
    </w:p>
    <w:p w14:paraId="12805E74" w14:textId="77777777" w:rsidR="00317FCB" w:rsidRPr="00FC11E2" w:rsidRDefault="00317FCB" w:rsidP="00317FCB">
      <w:pPr>
        <w:rPr>
          <w:rFonts w:ascii="Nirmala UI" w:hAnsi="Nirmala UI" w:cs="Nirmala UI"/>
          <w:b/>
          <w:color w:val="3366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1B44E32" w14:textId="77777777" w:rsidR="00317FCB" w:rsidRPr="00FC11E2" w:rsidRDefault="00317FCB" w:rsidP="00317FCB">
      <w:pPr>
        <w:rPr>
          <w:rFonts w:ascii="Nirmala UI" w:hAnsi="Nirmala UI" w:cs="Nirmala UI"/>
          <w:b/>
          <w:color w:val="3366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D28CDFF" w14:textId="77777777" w:rsidR="00317FCB" w:rsidRDefault="00317FCB" w:rsidP="00317FCB">
      <w:pPr>
        <w:spacing w:before="0" w:after="160" w:line="259" w:lineRule="auto"/>
        <w:rPr>
          <w:rFonts w:ascii="Nirmala UI" w:hAnsi="Nirmala UI" w:cs="Nirmala UI"/>
        </w:rPr>
      </w:pPr>
      <w:r>
        <w:rPr>
          <w:rFonts w:ascii="Nirmala UI" w:hAnsi="Nirmala UI" w:cs="Nirmala UI"/>
        </w:rPr>
        <w:br w:type="page"/>
      </w:r>
    </w:p>
    <w:p w14:paraId="7ED0447E" w14:textId="77777777" w:rsidR="009865B2" w:rsidRDefault="009865B2"/>
    <w:sectPr w:rsidR="009865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B5DC8" w14:textId="77777777" w:rsidR="00317FCB" w:rsidRDefault="00317FCB" w:rsidP="00317FCB">
      <w:pPr>
        <w:spacing w:before="0" w:after="0" w:line="240" w:lineRule="auto"/>
      </w:pPr>
      <w:r>
        <w:separator/>
      </w:r>
    </w:p>
  </w:endnote>
  <w:endnote w:type="continuationSeparator" w:id="0">
    <w:p w14:paraId="5B9B4D52" w14:textId="77777777" w:rsidR="00317FCB" w:rsidRDefault="00317FCB" w:rsidP="00317F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7F97C" w14:textId="77777777" w:rsidR="00317FCB" w:rsidRDefault="00317F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9EBE1" w14:textId="77777777" w:rsidR="00317FCB" w:rsidRPr="00B11CC8" w:rsidRDefault="00317FCB" w:rsidP="00317FCB">
    <w:pPr>
      <w:pStyle w:val="Footer"/>
      <w:ind w:right="360"/>
      <w:jc w:val="center"/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</w:pPr>
    <w:r w:rsidRPr="00B514C5"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  <w:t>Il sostegno della Commissione europea alla produzione di questa pubblicazione non costituisce un'approvazione del contenuto, che riflette esclusivamente il punto di vista degli autori, e la Commissione non può essere ritenuta responsabile per l'uso che può essere fatto delle informazioni ivi contenute.</w:t>
    </w:r>
  </w:p>
  <w:p w14:paraId="33B24E0F" w14:textId="77777777" w:rsidR="00317FCB" w:rsidRPr="00317FCB" w:rsidRDefault="00317FCB" w:rsidP="00317F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E6F20" w14:textId="77777777" w:rsidR="00317FCB" w:rsidRDefault="00317F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CDE5" w14:textId="77777777" w:rsidR="00317FCB" w:rsidRDefault="00317FCB" w:rsidP="00317FCB">
      <w:pPr>
        <w:spacing w:before="0" w:after="0" w:line="240" w:lineRule="auto"/>
      </w:pPr>
      <w:r>
        <w:separator/>
      </w:r>
    </w:p>
  </w:footnote>
  <w:footnote w:type="continuationSeparator" w:id="0">
    <w:p w14:paraId="7BF2D1A2" w14:textId="77777777" w:rsidR="00317FCB" w:rsidRDefault="00317FCB" w:rsidP="00317FC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7BBB4" w14:textId="77777777" w:rsidR="00317FCB" w:rsidRDefault="00317F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8934C" w14:textId="77777777" w:rsidR="00317FCB" w:rsidRPr="00225252" w:rsidRDefault="00317FCB" w:rsidP="00317FCB">
    <w:pPr>
      <w:pStyle w:val="Header"/>
      <w:tabs>
        <w:tab w:val="left" w:pos="192"/>
      </w:tabs>
      <w:rPr>
        <w:rFonts w:ascii="Verdana" w:hAnsi="Verdana"/>
        <w:color w:val="FF66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B376FB3" wp14:editId="78C4FC7E">
          <wp:simplePos x="0" y="0"/>
          <wp:positionH relativeFrom="column">
            <wp:posOffset>4026535</wp:posOffset>
          </wp:positionH>
          <wp:positionV relativeFrom="paragraph">
            <wp:posOffset>-246380</wp:posOffset>
          </wp:positionV>
          <wp:extent cx="2267585" cy="501015"/>
          <wp:effectExtent l="0" t="0" r="0" b="0"/>
          <wp:wrapTopAndBottom/>
          <wp:docPr id="1027478219" name="Picture 2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478219" name="Picture 2" descr="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758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38176A9B" wp14:editId="75618775">
          <wp:simplePos x="0" y="0"/>
          <wp:positionH relativeFrom="margin">
            <wp:posOffset>-258445</wp:posOffset>
          </wp:positionH>
          <wp:positionV relativeFrom="paragraph">
            <wp:posOffset>-296545</wp:posOffset>
          </wp:positionV>
          <wp:extent cx="909320" cy="605790"/>
          <wp:effectExtent l="0" t="0" r="5080" b="3810"/>
          <wp:wrapTopAndBottom/>
          <wp:docPr id="370574620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605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A56679" w14:textId="77777777" w:rsidR="00317FCB" w:rsidRDefault="00317F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0C13F" w14:textId="77777777" w:rsidR="00317FCB" w:rsidRDefault="00317F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F1575"/>
    <w:multiLevelType w:val="hybridMultilevel"/>
    <w:tmpl w:val="CF3825B8"/>
    <w:lvl w:ilvl="0" w:tplc="67B6208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12ACB8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FF6600"/>
      </w:rPr>
    </w:lvl>
    <w:lvl w:ilvl="2" w:tplc="29646F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9E1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9E57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1A83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24F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8EF4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2005E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0895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CB"/>
    <w:rsid w:val="00317FCB"/>
    <w:rsid w:val="009865B2"/>
    <w:rsid w:val="00BB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59E6D9"/>
  <w15:chartTrackingRefBased/>
  <w15:docId w15:val="{B7C739A2-7C94-4797-B1B1-D374F52B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FCB"/>
    <w:pPr>
      <w:spacing w:before="100" w:after="200" w:line="276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7F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FCB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FC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17FCB"/>
    <w:rPr>
      <w:rFonts w:eastAsiaTheme="minorEastAsia"/>
      <w:caps/>
      <w:color w:val="1F3763" w:themeColor="accent1" w:themeShade="7F"/>
      <w:spacing w:val="15"/>
      <w:kern w:val="0"/>
      <w:sz w:val="20"/>
      <w:szCs w:val="20"/>
      <w14:ligatures w14:val="none"/>
    </w:rPr>
  </w:style>
  <w:style w:type="paragraph" w:customStyle="1" w:styleId="Body">
    <w:name w:val="Body"/>
    <w:basedOn w:val="Normal"/>
    <w:rsid w:val="00317FCB"/>
    <w:pPr>
      <w:spacing w:before="240" w:after="0" w:line="240" w:lineRule="auto"/>
      <w:jc w:val="both"/>
    </w:pPr>
    <w:rPr>
      <w:rFonts w:ascii="Arial" w:eastAsia="Times New Roman" w:hAnsi="Arial" w:cs="Times New Roman"/>
      <w:lang w:val="en-GB" w:eastAsia="en-GB"/>
    </w:rPr>
  </w:style>
  <w:style w:type="character" w:customStyle="1" w:styleId="Style14ptItalic">
    <w:name w:val="Style 14 pt Italic"/>
    <w:rsid w:val="00317FCB"/>
    <w:rPr>
      <w:b/>
      <w:bCs/>
      <w:color w:val="FF6600"/>
      <w:sz w:val="24"/>
    </w:rPr>
  </w:style>
  <w:style w:type="paragraph" w:styleId="Header">
    <w:name w:val="header"/>
    <w:basedOn w:val="Normal"/>
    <w:link w:val="HeaderChar"/>
    <w:uiPriority w:val="99"/>
    <w:unhideWhenUsed/>
    <w:rsid w:val="00317FC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FCB"/>
    <w:rPr>
      <w:rFonts w:eastAsiaTheme="minorEastAsia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nhideWhenUsed/>
    <w:rsid w:val="00317FCB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317FCB"/>
    <w:rPr>
      <w:rFonts w:eastAsiaTheme="minorEastAsi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B803C22FA7AC48B236EBA00E734D5C" ma:contentTypeVersion="18" ma:contentTypeDescription="Creare un nuovo documento." ma:contentTypeScope="" ma:versionID="ae05424dc5c48bf31335a69fc726d484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fefd850982ca4644c7d7bbbcb47ce63a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Note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" ma:index="1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a6fb319-e79f-4b24-85be-1cbef1b92978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  <Notes xmlns="6e44e964-48d0-4779-8b8f-6a641ac1b559" xsi:nil="true"/>
  </documentManagement>
</p:properties>
</file>

<file path=customXml/itemProps1.xml><?xml version="1.0" encoding="utf-8"?>
<ds:datastoreItem xmlns:ds="http://schemas.openxmlformats.org/officeDocument/2006/customXml" ds:itemID="{245DE9EA-F73D-453D-9E35-4B8D4AD5C35E}"/>
</file>

<file path=customXml/itemProps2.xml><?xml version="1.0" encoding="utf-8"?>
<ds:datastoreItem xmlns:ds="http://schemas.openxmlformats.org/officeDocument/2006/customXml" ds:itemID="{779B534C-606C-4809-98A4-A2ED56576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49A1D-5C57-41C2-8486-A47BC3F62FC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b29195af-b3ad-4c72-8305-93c88fb2b1e3"/>
    <ds:schemaRef ds:uri="http://schemas.openxmlformats.org/package/2006/metadata/core-properties"/>
    <ds:schemaRef ds:uri="4d1cd9c2-4f15-4e35-a211-307c52c2529d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5250</Characters>
  <Application>Microsoft Office Word</Application>
  <DocSecurity>0</DocSecurity>
  <Lines>43</Lines>
  <Paragraphs>12</Paragraphs>
  <ScaleCrop>false</ScaleCrop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Spina - Trainee</dc:creator>
  <cp:keywords/>
  <dc:description/>
  <cp:lastModifiedBy>Adele Spina - Trainee</cp:lastModifiedBy>
  <cp:revision>2</cp:revision>
  <dcterms:created xsi:type="dcterms:W3CDTF">2023-10-30T09:35:00Z</dcterms:created>
  <dcterms:modified xsi:type="dcterms:W3CDTF">2023-10-30T09:35:00Z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0x010100A3B803C22FA7AC48B236EBA00E734D5C</vt:lpwstr>
  </property>
</Properties>
</file>